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67" w:rsidRDefault="00155267" w:rsidP="004B0E64">
      <w:pPr>
        <w:tabs>
          <w:tab w:val="right" w:pos="5861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B0E64" w:rsidRPr="00046BEA" w:rsidRDefault="00046BEA" w:rsidP="003556A7">
      <w:pPr>
        <w:tabs>
          <w:tab w:val="right" w:pos="5861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46BEA">
        <w:rPr>
          <w:rFonts w:ascii="Arial" w:hAnsi="Arial" w:cs="Arial"/>
          <w:b/>
          <w:sz w:val="28"/>
          <w:szCs w:val="28"/>
          <w:u w:val="single"/>
        </w:rPr>
        <w:t>LOUGHEED AREA – COOKIE SALES REBATE FORM</w:t>
      </w:r>
    </w:p>
    <w:p w:rsidR="000F4957" w:rsidRPr="00BD2A7D" w:rsidRDefault="000F4957">
      <w:pPr>
        <w:framePr w:hSpace="180" w:wrap="auto" w:vAnchor="text" w:hAnchor="text" w:x="-99" w:y="-536"/>
        <w:rPr>
          <w:b/>
          <w:sz w:val="22"/>
          <w:szCs w:val="22"/>
          <w:u w:val="single"/>
        </w:rPr>
      </w:pPr>
    </w:p>
    <w:p w:rsidR="000F4957" w:rsidRPr="00BD2A7D" w:rsidRDefault="000F4957" w:rsidP="00096437">
      <w:pPr>
        <w:tabs>
          <w:tab w:val="right" w:pos="7272"/>
        </w:tabs>
        <w:ind w:left="3600"/>
        <w:rPr>
          <w:b/>
          <w:sz w:val="8"/>
          <w:szCs w:val="8"/>
          <w:u w:val="single"/>
        </w:rPr>
      </w:pPr>
    </w:p>
    <w:tbl>
      <w:tblPr>
        <w:tblW w:w="11044" w:type="dxa"/>
        <w:tblCellSpacing w:w="7" w:type="dxa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1972"/>
        <w:gridCol w:w="9072"/>
      </w:tblGrid>
      <w:tr w:rsidR="000F4957" w:rsidRPr="00E90037" w:rsidTr="00E90037">
        <w:trPr>
          <w:trHeight w:val="564"/>
          <w:tblCellSpacing w:w="7" w:type="dxa"/>
        </w:trPr>
        <w:tc>
          <w:tcPr>
            <w:tcW w:w="1951" w:type="dxa"/>
          </w:tcPr>
          <w:p w:rsidR="000F4957" w:rsidRPr="00E90037" w:rsidRDefault="000F4957" w:rsidP="00E90037">
            <w:pPr>
              <w:tabs>
                <w:tab w:val="left" w:pos="5058"/>
                <w:tab w:val="right" w:pos="772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90037">
              <w:rPr>
                <w:rFonts w:ascii="Arial" w:hAnsi="Arial" w:cs="Arial"/>
                <w:b/>
                <w:sz w:val="22"/>
                <w:szCs w:val="22"/>
              </w:rPr>
              <w:t>Rebate:</w:t>
            </w:r>
          </w:p>
        </w:tc>
        <w:tc>
          <w:tcPr>
            <w:tcW w:w="9051" w:type="dxa"/>
          </w:tcPr>
          <w:p w:rsidR="000F4957" w:rsidRPr="00E90037" w:rsidRDefault="000F4957" w:rsidP="00E90037">
            <w:pPr>
              <w:tabs>
                <w:tab w:val="left" w:pos="5058"/>
                <w:tab w:val="right" w:pos="7723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b/>
                <w:sz w:val="22"/>
                <w:szCs w:val="22"/>
              </w:rPr>
              <w:t>$3.25 per case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for all cookie sales </w:t>
            </w:r>
            <w:r w:rsidRPr="00E90037">
              <w:rPr>
                <w:rFonts w:ascii="Arial" w:hAnsi="Arial" w:cs="Arial"/>
                <w:b/>
                <w:sz w:val="22"/>
                <w:szCs w:val="22"/>
              </w:rPr>
              <w:t>over 3 cases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per girl in a single Unit only as previously approved by Area Council.</w:t>
            </w:r>
          </w:p>
        </w:tc>
      </w:tr>
      <w:tr w:rsidR="000F4957" w:rsidRPr="00E90037" w:rsidTr="00E90037">
        <w:trPr>
          <w:trHeight w:val="522"/>
          <w:tblCellSpacing w:w="7" w:type="dxa"/>
        </w:trPr>
        <w:tc>
          <w:tcPr>
            <w:tcW w:w="1951" w:type="dxa"/>
          </w:tcPr>
          <w:p w:rsidR="000F4957" w:rsidRPr="00E90037" w:rsidRDefault="000F4957" w:rsidP="00E90037">
            <w:pPr>
              <w:tabs>
                <w:tab w:val="left" w:pos="5058"/>
                <w:tab w:val="right" w:pos="772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90037">
              <w:rPr>
                <w:rFonts w:ascii="Arial" w:hAnsi="Arial" w:cs="Arial"/>
                <w:b/>
                <w:sz w:val="22"/>
                <w:szCs w:val="22"/>
              </w:rPr>
              <w:t>Purpose:</w:t>
            </w:r>
          </w:p>
        </w:tc>
        <w:tc>
          <w:tcPr>
            <w:tcW w:w="9051" w:type="dxa"/>
          </w:tcPr>
          <w:p w:rsidR="000F4957" w:rsidRPr="00E90037" w:rsidRDefault="000F4957" w:rsidP="00E90037">
            <w:pPr>
              <w:tabs>
                <w:tab w:val="left" w:pos="5058"/>
                <w:tab w:val="right" w:pos="7723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To assist Girl Guides of Canada – Lougheed Area </w:t>
            </w:r>
            <w:r w:rsidRPr="00E90037">
              <w:rPr>
                <w:rFonts w:ascii="Arial" w:hAnsi="Arial" w:cs="Arial"/>
                <w:b/>
                <w:sz w:val="22"/>
                <w:szCs w:val="22"/>
                <w:u w:val="single"/>
              </w:rPr>
              <w:t>units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with fundraising needs related to costs of camp / event or other specific expenditures.</w:t>
            </w:r>
          </w:p>
        </w:tc>
      </w:tr>
      <w:tr w:rsidR="000F4957" w:rsidRPr="00E90037" w:rsidTr="00E90037">
        <w:trPr>
          <w:trHeight w:val="2784"/>
          <w:tblCellSpacing w:w="7" w:type="dxa"/>
        </w:trPr>
        <w:tc>
          <w:tcPr>
            <w:tcW w:w="1951" w:type="dxa"/>
          </w:tcPr>
          <w:p w:rsidR="000F4957" w:rsidRPr="00E90037" w:rsidRDefault="000F4957" w:rsidP="00E90037">
            <w:pPr>
              <w:tabs>
                <w:tab w:val="left" w:pos="5058"/>
                <w:tab w:val="right" w:pos="7723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90037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  <w:r w:rsidR="00B74F51" w:rsidRPr="00E9003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051" w:type="dxa"/>
          </w:tcPr>
          <w:p w:rsidR="000F4957" w:rsidRDefault="000F4957" w:rsidP="00E90037">
            <w:pPr>
              <w:numPr>
                <w:ilvl w:val="0"/>
                <w:numId w:val="1"/>
              </w:numPr>
              <w:tabs>
                <w:tab w:val="clear" w:pos="720"/>
                <w:tab w:val="left" w:pos="445"/>
                <w:tab w:val="left" w:pos="5058"/>
                <w:tab w:val="right" w:pos="7723"/>
              </w:tabs>
              <w:ind w:left="445"/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Form must be fully completed and submitted to Area Council for approval no later than October </w:t>
            </w:r>
            <w:r w:rsidR="00BC7FC9" w:rsidRPr="00E90037">
              <w:rPr>
                <w:rFonts w:ascii="Arial" w:hAnsi="Arial" w:cs="Arial"/>
                <w:sz w:val="22"/>
                <w:szCs w:val="22"/>
              </w:rPr>
              <w:t>3</w:t>
            </w:r>
            <w:r w:rsidR="004F5771" w:rsidRPr="00E90037">
              <w:rPr>
                <w:rFonts w:ascii="Arial" w:hAnsi="Arial" w:cs="Arial"/>
                <w:sz w:val="22"/>
                <w:szCs w:val="22"/>
              </w:rPr>
              <w:t xml:space="preserve">1st 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for Mint Cookies, and </w:t>
            </w:r>
            <w:r w:rsidR="00BC7FC9" w:rsidRPr="00E90037">
              <w:rPr>
                <w:rFonts w:ascii="Arial" w:hAnsi="Arial" w:cs="Arial"/>
                <w:sz w:val="22"/>
                <w:szCs w:val="22"/>
              </w:rPr>
              <w:t>April 30th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for Classic Cookies (or the request will not be considered).</w:t>
            </w:r>
          </w:p>
          <w:p w:rsidR="009861C8" w:rsidRPr="00E90037" w:rsidRDefault="002E6EC9" w:rsidP="00E90037">
            <w:pPr>
              <w:numPr>
                <w:ilvl w:val="0"/>
                <w:numId w:val="1"/>
              </w:numPr>
              <w:tabs>
                <w:tab w:val="clear" w:pos="720"/>
                <w:tab w:val="left" w:pos="445"/>
                <w:tab w:val="left" w:pos="5058"/>
                <w:tab w:val="right" w:pos="7723"/>
              </w:tabs>
              <w:ind w:left="445"/>
              <w:rPr>
                <w:rFonts w:ascii="Arial" w:hAnsi="Arial" w:cs="Arial"/>
                <w:sz w:val="22"/>
                <w:szCs w:val="22"/>
              </w:rPr>
            </w:pPr>
            <w:r w:rsidRPr="002E6EC9">
              <w:rPr>
                <w:rFonts w:ascii="Arial" w:hAnsi="Arial" w:cs="Arial"/>
                <w:sz w:val="22"/>
                <w:szCs w:val="22"/>
                <w:u w:val="single"/>
              </w:rPr>
              <w:t>Request for rebate by trip units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9861C8">
              <w:rPr>
                <w:rFonts w:ascii="Arial" w:hAnsi="Arial" w:cs="Arial"/>
                <w:sz w:val="22"/>
                <w:szCs w:val="22"/>
              </w:rPr>
              <w:t>Trip units are a separate unit unto themselves. T</w:t>
            </w:r>
            <w:r>
              <w:rPr>
                <w:rFonts w:ascii="Arial" w:hAnsi="Arial" w:cs="Arial"/>
                <w:sz w:val="22"/>
                <w:szCs w:val="22"/>
              </w:rPr>
              <w:t>he cookie</w:t>
            </w:r>
            <w:r w:rsidR="009861C8">
              <w:rPr>
                <w:rFonts w:ascii="Arial" w:hAnsi="Arial" w:cs="Arial"/>
                <w:sz w:val="22"/>
                <w:szCs w:val="22"/>
              </w:rPr>
              <w:t xml:space="preserve"> sales </w:t>
            </w:r>
            <w:r w:rsidR="009861C8">
              <w:rPr>
                <w:rFonts w:ascii="Arial" w:hAnsi="Arial" w:cs="Arial"/>
                <w:b/>
                <w:sz w:val="22"/>
                <w:szCs w:val="22"/>
              </w:rPr>
              <w:t xml:space="preserve">over 3 cases </w:t>
            </w:r>
            <w:r w:rsidR="009861C8">
              <w:rPr>
                <w:rFonts w:ascii="Arial" w:hAnsi="Arial" w:cs="Arial"/>
                <w:sz w:val="22"/>
                <w:szCs w:val="22"/>
              </w:rPr>
              <w:t>per girl applies just to cookies for the trip unit and is not based on cookies sold with any other unit.</w:t>
            </w:r>
          </w:p>
          <w:p w:rsidR="000F4957" w:rsidRPr="00E90037" w:rsidRDefault="000F4957" w:rsidP="00E90037">
            <w:pPr>
              <w:numPr>
                <w:ilvl w:val="0"/>
                <w:numId w:val="1"/>
              </w:numPr>
              <w:tabs>
                <w:tab w:val="clear" w:pos="720"/>
                <w:tab w:val="left" w:pos="445"/>
                <w:tab w:val="left" w:pos="5058"/>
                <w:tab w:val="right" w:pos="7723"/>
              </w:tabs>
              <w:ind w:left="445"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E90037">
              <w:rPr>
                <w:rFonts w:ascii="Arial" w:hAnsi="Arial" w:cs="Arial"/>
                <w:spacing w:val="-2"/>
                <w:sz w:val="22"/>
                <w:szCs w:val="22"/>
              </w:rPr>
              <w:t>Only requests th</w:t>
            </w:r>
            <w:r w:rsidR="00E90037" w:rsidRPr="00E90037">
              <w:rPr>
                <w:rFonts w:ascii="Arial" w:hAnsi="Arial" w:cs="Arial"/>
                <w:spacing w:val="-2"/>
                <w:sz w:val="22"/>
                <w:szCs w:val="22"/>
              </w:rPr>
              <w:t>at are for specific purposes (ie: event/</w:t>
            </w:r>
            <w:r w:rsidRPr="00E90037">
              <w:rPr>
                <w:rFonts w:ascii="Arial" w:hAnsi="Arial" w:cs="Arial"/>
                <w:spacing w:val="-2"/>
                <w:sz w:val="22"/>
                <w:szCs w:val="22"/>
              </w:rPr>
              <w:t>expenditure) will be considered.</w:t>
            </w:r>
          </w:p>
          <w:p w:rsidR="000F4957" w:rsidRPr="00E90037" w:rsidRDefault="000F4957" w:rsidP="00E90037">
            <w:pPr>
              <w:numPr>
                <w:ilvl w:val="0"/>
                <w:numId w:val="1"/>
              </w:numPr>
              <w:tabs>
                <w:tab w:val="clear" w:pos="720"/>
                <w:tab w:val="left" w:pos="445"/>
                <w:tab w:val="left" w:pos="5058"/>
                <w:tab w:val="right" w:pos="7723"/>
              </w:tabs>
              <w:ind w:left="445"/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The specific purpose must be a planned camp, event or expenditure that will be completed within a reasonable time frame. </w:t>
            </w:r>
          </w:p>
          <w:p w:rsidR="000F4957" w:rsidRPr="00E90037" w:rsidRDefault="000F4957" w:rsidP="00E90037">
            <w:pPr>
              <w:numPr>
                <w:ilvl w:val="0"/>
                <w:numId w:val="1"/>
              </w:numPr>
              <w:tabs>
                <w:tab w:val="clear" w:pos="720"/>
                <w:tab w:val="left" w:pos="445"/>
                <w:tab w:val="left" w:pos="5058"/>
                <w:tab w:val="right" w:pos="7723"/>
              </w:tabs>
              <w:ind w:left="445"/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District Commissioner must sign the application form, then forward to Area Treasurer for approval at Area Council.  A copy of the form should stay with the unit. </w:t>
            </w:r>
          </w:p>
          <w:p w:rsidR="000F4957" w:rsidRDefault="000F4957" w:rsidP="00E90037">
            <w:pPr>
              <w:numPr>
                <w:ilvl w:val="0"/>
                <w:numId w:val="1"/>
              </w:numPr>
              <w:tabs>
                <w:tab w:val="clear" w:pos="720"/>
                <w:tab w:val="left" w:pos="445"/>
                <w:tab w:val="left" w:pos="5058"/>
                <w:tab w:val="right" w:pos="7723"/>
              </w:tabs>
              <w:ind w:left="445"/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The incentive is </w:t>
            </w:r>
            <w:r w:rsidRPr="00E90037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to be withheld from payments to District or Area</w:t>
            </w:r>
            <w:r w:rsidR="00CD6E0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46BEA" w:rsidRPr="00E90037" w:rsidRDefault="00046BEA" w:rsidP="00E90037">
            <w:pPr>
              <w:numPr>
                <w:ilvl w:val="0"/>
                <w:numId w:val="1"/>
              </w:numPr>
              <w:tabs>
                <w:tab w:val="clear" w:pos="720"/>
                <w:tab w:val="left" w:pos="445"/>
                <w:tab w:val="left" w:pos="5058"/>
                <w:tab w:val="right" w:pos="7723"/>
              </w:tabs>
              <w:ind w:left="44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Incentives will be withheld from Districts and/or Units that owe money to Area until such debt is cleared.</w:t>
            </w:r>
          </w:p>
        </w:tc>
      </w:tr>
    </w:tbl>
    <w:p w:rsidR="000F4957" w:rsidRPr="00BD2A7D" w:rsidRDefault="000F4957">
      <w:pPr>
        <w:tabs>
          <w:tab w:val="left" w:pos="5058"/>
          <w:tab w:val="right" w:pos="7723"/>
        </w:tabs>
        <w:rPr>
          <w:sz w:val="8"/>
          <w:szCs w:val="8"/>
        </w:rPr>
      </w:pPr>
    </w:p>
    <w:p w:rsidR="000F4957" w:rsidRPr="00BD2A7D" w:rsidRDefault="000F4957">
      <w:pPr>
        <w:tabs>
          <w:tab w:val="left" w:pos="71"/>
          <w:tab w:val="left" w:leader="dot" w:pos="2724"/>
          <w:tab w:val="left" w:leader="dot" w:pos="7303"/>
          <w:tab w:val="right" w:pos="8321"/>
        </w:tabs>
        <w:jc w:val="center"/>
        <w:rPr>
          <w:rFonts w:ascii="Arial Black" w:hAnsi="Arial Black"/>
        </w:rPr>
      </w:pPr>
      <w:r w:rsidRPr="00BD2A7D">
        <w:rPr>
          <w:rFonts w:ascii="Arial Black" w:hAnsi="Arial Black"/>
          <w:b/>
          <w:i/>
        </w:rPr>
        <w:t>PLEASE PRINT CLEARLY AND FILL IN COMPLETELY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34"/>
        <w:gridCol w:w="3047"/>
        <w:gridCol w:w="1403"/>
        <w:gridCol w:w="3589"/>
      </w:tblGrid>
      <w:tr w:rsidR="00814720" w:rsidRPr="00E90037" w:rsidTr="00CD6E0C">
        <w:trPr>
          <w:trHeight w:val="468"/>
        </w:trPr>
        <w:tc>
          <w:tcPr>
            <w:tcW w:w="817" w:type="dxa"/>
          </w:tcPr>
          <w:p w:rsidR="00814720" w:rsidRPr="00E90037" w:rsidRDefault="00814720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>Unit:</w:t>
            </w:r>
          </w:p>
        </w:tc>
        <w:tc>
          <w:tcPr>
            <w:tcW w:w="4981" w:type="dxa"/>
            <w:gridSpan w:val="2"/>
          </w:tcPr>
          <w:p w:rsidR="00814720" w:rsidRPr="00E90037" w:rsidRDefault="00DF61DB" w:rsidP="00C97C61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14720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0037">
              <w:rPr>
                <w:rFonts w:ascii="Arial" w:hAnsi="Arial" w:cs="Arial"/>
                <w:sz w:val="22"/>
                <w:szCs w:val="22"/>
              </w:rPr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97C61">
              <w:rPr>
                <w:rFonts w:ascii="Arial" w:hAnsi="Arial" w:cs="Arial"/>
                <w:sz w:val="22"/>
                <w:szCs w:val="22"/>
              </w:rPr>
              <w:t> </w:t>
            </w:r>
            <w:r w:rsidR="00C97C61">
              <w:rPr>
                <w:rFonts w:ascii="Arial" w:hAnsi="Arial" w:cs="Arial"/>
                <w:sz w:val="22"/>
                <w:szCs w:val="22"/>
              </w:rPr>
              <w:t> </w:t>
            </w:r>
            <w:r w:rsidR="00C97C61">
              <w:rPr>
                <w:rFonts w:ascii="Arial" w:hAnsi="Arial" w:cs="Arial"/>
                <w:sz w:val="22"/>
                <w:szCs w:val="22"/>
              </w:rPr>
              <w:t> </w:t>
            </w:r>
            <w:r w:rsidR="00C97C61">
              <w:rPr>
                <w:rFonts w:ascii="Arial" w:hAnsi="Arial" w:cs="Arial"/>
                <w:sz w:val="22"/>
                <w:szCs w:val="22"/>
              </w:rPr>
              <w:t> </w:t>
            </w:r>
            <w:r w:rsidR="00C97C61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403" w:type="dxa"/>
          </w:tcPr>
          <w:p w:rsidR="00814720" w:rsidRPr="00E90037" w:rsidRDefault="00814720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>District:</w:t>
            </w:r>
          </w:p>
        </w:tc>
        <w:tc>
          <w:tcPr>
            <w:tcW w:w="3589" w:type="dxa"/>
          </w:tcPr>
          <w:p w:rsidR="00814720" w:rsidRPr="00E90037" w:rsidRDefault="00DF61DB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14720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0037">
              <w:rPr>
                <w:rFonts w:ascii="Arial" w:hAnsi="Arial" w:cs="Arial"/>
                <w:sz w:val="22"/>
                <w:szCs w:val="22"/>
              </w:rPr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814720" w:rsidRPr="00E90037" w:rsidTr="00CD6E0C">
        <w:trPr>
          <w:trHeight w:val="417"/>
        </w:trPr>
        <w:tc>
          <w:tcPr>
            <w:tcW w:w="2751" w:type="dxa"/>
            <w:gridSpan w:val="2"/>
          </w:tcPr>
          <w:p w:rsidR="00814720" w:rsidRPr="00E90037" w:rsidRDefault="00814720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>Contact Guider in Unit:</w:t>
            </w:r>
          </w:p>
        </w:tc>
        <w:tc>
          <w:tcPr>
            <w:tcW w:w="8039" w:type="dxa"/>
            <w:gridSpan w:val="3"/>
          </w:tcPr>
          <w:p w:rsidR="00814720" w:rsidRPr="00E90037" w:rsidRDefault="00DF61DB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814720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0037">
              <w:rPr>
                <w:rFonts w:ascii="Arial" w:hAnsi="Arial" w:cs="Arial"/>
                <w:sz w:val="22"/>
                <w:szCs w:val="22"/>
              </w:rPr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814720" w:rsidRPr="00E90037" w:rsidTr="00CD6E0C">
        <w:trPr>
          <w:trHeight w:val="430"/>
        </w:trPr>
        <w:tc>
          <w:tcPr>
            <w:tcW w:w="2751" w:type="dxa"/>
            <w:gridSpan w:val="2"/>
          </w:tcPr>
          <w:p w:rsidR="00814720" w:rsidRPr="00E90037" w:rsidRDefault="009861C8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Unified Banking #:</w:t>
            </w:r>
          </w:p>
        </w:tc>
        <w:tc>
          <w:tcPr>
            <w:tcW w:w="3047" w:type="dxa"/>
          </w:tcPr>
          <w:p w:rsidR="00814720" w:rsidRPr="00E90037" w:rsidRDefault="00DF61DB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814720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0037">
              <w:rPr>
                <w:rFonts w:ascii="Arial" w:hAnsi="Arial" w:cs="Arial"/>
                <w:sz w:val="22"/>
                <w:szCs w:val="22"/>
              </w:rPr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03" w:type="dxa"/>
          </w:tcPr>
          <w:p w:rsidR="00814720" w:rsidRPr="00E90037" w:rsidRDefault="00374D09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814720" w:rsidRPr="00E900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89" w:type="dxa"/>
          </w:tcPr>
          <w:p w:rsidR="00814720" w:rsidRPr="00E90037" w:rsidRDefault="00DF61DB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814720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90037">
              <w:rPr>
                <w:rFonts w:ascii="Arial" w:hAnsi="Arial" w:cs="Arial"/>
                <w:sz w:val="22"/>
                <w:szCs w:val="22"/>
              </w:rPr>
            </w:r>
            <w:r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5" w:name="_GoBack"/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bookmarkEnd w:id="5"/>
            <w:r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B74F51" w:rsidRPr="00BD2A7D" w:rsidRDefault="00B74F51" w:rsidP="00B74F51">
      <w:pPr>
        <w:tabs>
          <w:tab w:val="left" w:pos="71"/>
          <w:tab w:val="left" w:leader="dot" w:pos="2724"/>
          <w:tab w:val="left" w:leader="dot" w:pos="7303"/>
          <w:tab w:val="right" w:pos="8321"/>
        </w:tabs>
        <w:jc w:val="center"/>
        <w:rPr>
          <w:rFonts w:ascii="Arial Black" w:hAnsi="Arial Black"/>
          <w:b/>
          <w:i/>
          <w:sz w:val="8"/>
          <w:szCs w:val="8"/>
        </w:rPr>
      </w:pPr>
    </w:p>
    <w:p w:rsidR="000F4957" w:rsidRPr="00BD2A7D" w:rsidRDefault="00B74F51" w:rsidP="00B74F51">
      <w:pPr>
        <w:tabs>
          <w:tab w:val="left" w:pos="71"/>
          <w:tab w:val="left" w:leader="dot" w:pos="2724"/>
          <w:tab w:val="left" w:leader="dot" w:pos="7303"/>
          <w:tab w:val="right" w:pos="8321"/>
        </w:tabs>
        <w:jc w:val="center"/>
        <w:rPr>
          <w:rFonts w:ascii="Arial Black" w:hAnsi="Arial Black"/>
        </w:rPr>
      </w:pPr>
      <w:r w:rsidRPr="00BD2A7D">
        <w:rPr>
          <w:rFonts w:ascii="Arial Black" w:hAnsi="Arial Black"/>
          <w:b/>
          <w:i/>
        </w:rPr>
        <w:t>PURPOSE OF FUNDRAISING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3"/>
        <w:gridCol w:w="979"/>
        <w:gridCol w:w="972"/>
        <w:gridCol w:w="6496"/>
      </w:tblGrid>
      <w:tr w:rsidR="00814720" w:rsidRPr="00E90037" w:rsidTr="00E90037">
        <w:tc>
          <w:tcPr>
            <w:tcW w:w="3369" w:type="dxa"/>
            <w:gridSpan w:val="2"/>
          </w:tcPr>
          <w:p w:rsidR="00814720" w:rsidRPr="00E90037" w:rsidRDefault="00B74F51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>Cookie Campaign</w:t>
            </w:r>
            <w:r w:rsidR="00814720" w:rsidRPr="00E9003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647" w:type="dxa"/>
            <w:gridSpan w:val="2"/>
          </w:tcPr>
          <w:p w:rsidR="00814720" w:rsidRPr="00E90037" w:rsidRDefault="00B74F51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Classic  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422A45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0B0C1D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E90037">
              <w:rPr>
                <w:rFonts w:ascii="Arial" w:hAnsi="Arial" w:cs="Arial"/>
                <w:sz w:val="22"/>
                <w:szCs w:val="22"/>
              </w:rPr>
              <w:t xml:space="preserve">   Mint 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  Year:  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4F51" w:rsidRPr="00E90037" w:rsidTr="00E90037">
        <w:tc>
          <w:tcPr>
            <w:tcW w:w="11016" w:type="dxa"/>
            <w:gridSpan w:val="4"/>
          </w:tcPr>
          <w:p w:rsidR="00B74F51" w:rsidRPr="00E90037" w:rsidRDefault="00E90037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>What is fundraising for:</w:t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B74F51"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4F51" w:rsidRPr="00E90037" w:rsidTr="00E90037">
        <w:tc>
          <w:tcPr>
            <w:tcW w:w="2376" w:type="dxa"/>
          </w:tcPr>
          <w:p w:rsidR="00B74F51" w:rsidRPr="00E90037" w:rsidRDefault="00B74F51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# girls attending: 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</w:tcPr>
          <w:p w:rsidR="00B74F51" w:rsidRPr="00E90037" w:rsidRDefault="00B74F51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Cost per girl: 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6655" w:type="dxa"/>
          </w:tcPr>
          <w:p w:rsidR="00B74F51" w:rsidRPr="00E90037" w:rsidRDefault="00B74F51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Total being fundraised </w:t>
            </w:r>
            <w:r w:rsidR="00E31A15" w:rsidRPr="00E90037">
              <w:rPr>
                <w:rFonts w:ascii="Arial" w:hAnsi="Arial" w:cs="Arial"/>
                <w:sz w:val="22"/>
                <w:szCs w:val="22"/>
              </w:rPr>
              <w:t>from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Mint Cookies: 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74F51" w:rsidRPr="00E90037" w:rsidRDefault="00B74F51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Total being fundraised </w:t>
            </w:r>
            <w:r w:rsidR="00E31A15" w:rsidRPr="00E90037">
              <w:rPr>
                <w:rFonts w:ascii="Arial" w:hAnsi="Arial" w:cs="Arial"/>
                <w:sz w:val="22"/>
                <w:szCs w:val="22"/>
              </w:rPr>
              <w:t>from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Classic Cookies: 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74F51" w:rsidRPr="00E90037" w:rsidRDefault="00B74F51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Total being fundraised </w:t>
            </w:r>
            <w:r w:rsidR="00E31A15" w:rsidRPr="00E90037">
              <w:rPr>
                <w:rFonts w:ascii="Arial" w:hAnsi="Arial" w:cs="Arial"/>
                <w:sz w:val="22"/>
                <w:szCs w:val="22"/>
              </w:rPr>
              <w:t>from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other sources:  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003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Pr="00E90037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E9003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14720" w:rsidRPr="00E90037" w:rsidTr="00E90037">
        <w:tc>
          <w:tcPr>
            <w:tcW w:w="11016" w:type="dxa"/>
            <w:gridSpan w:val="4"/>
          </w:tcPr>
          <w:p w:rsidR="00814720" w:rsidRPr="00E90037" w:rsidRDefault="00B74F51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 xml:space="preserve">Details of </w:t>
            </w:r>
            <w:r w:rsidR="00E90037" w:rsidRPr="00E90037">
              <w:rPr>
                <w:rFonts w:ascii="Arial" w:hAnsi="Arial" w:cs="Arial"/>
                <w:sz w:val="22"/>
                <w:szCs w:val="22"/>
              </w:rPr>
              <w:t>fundraising purpose.</w:t>
            </w:r>
            <w:r w:rsidRPr="00E90037">
              <w:rPr>
                <w:rFonts w:ascii="Arial" w:hAnsi="Arial" w:cs="Arial"/>
                <w:sz w:val="22"/>
                <w:szCs w:val="22"/>
              </w:rPr>
              <w:t xml:space="preserve"> (include dates and brief description of expected outcomes) </w:t>
            </w:r>
          </w:p>
        </w:tc>
      </w:tr>
      <w:tr w:rsidR="00814720" w:rsidRPr="00E90037" w:rsidTr="00E90037">
        <w:tc>
          <w:tcPr>
            <w:tcW w:w="11016" w:type="dxa"/>
            <w:gridSpan w:val="4"/>
          </w:tcPr>
          <w:p w:rsidR="00814720" w:rsidRPr="00E90037" w:rsidRDefault="00DF61DB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 Black" w:hAnsi="Arial Black"/>
                <w:sz w:val="22"/>
                <w:szCs w:val="22"/>
              </w:rPr>
            </w:pPr>
            <w:r w:rsidRPr="00E90037">
              <w:rPr>
                <w:rFonts w:ascii="Arial Black" w:hAnsi="Arial Black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422A45" w:rsidRPr="00E90037">
              <w:rPr>
                <w:rFonts w:ascii="Arial Black" w:hAnsi="Arial Black"/>
                <w:sz w:val="22"/>
                <w:szCs w:val="22"/>
              </w:rPr>
              <w:instrText xml:space="preserve"> FORMTEXT </w:instrText>
            </w:r>
            <w:r w:rsidRPr="00E90037">
              <w:rPr>
                <w:rFonts w:ascii="Arial Black" w:hAnsi="Arial Black"/>
                <w:sz w:val="22"/>
                <w:szCs w:val="22"/>
              </w:rPr>
            </w:r>
            <w:r w:rsidRPr="00E90037">
              <w:rPr>
                <w:rFonts w:ascii="Arial Black" w:hAnsi="Arial Black"/>
                <w:sz w:val="22"/>
                <w:szCs w:val="22"/>
              </w:rPr>
              <w:fldChar w:fldCharType="separate"/>
            </w:r>
            <w:r w:rsidR="000B0C1D" w:rsidRPr="00E90037">
              <w:rPr>
                <w:rFonts w:ascii="Arial Black" w:hAnsi="Arial Black"/>
                <w:sz w:val="22"/>
                <w:szCs w:val="22"/>
              </w:rPr>
              <w:t> </w:t>
            </w:r>
            <w:r w:rsidR="000B0C1D" w:rsidRPr="00E90037">
              <w:rPr>
                <w:rFonts w:ascii="Arial Black" w:hAnsi="Arial Black"/>
                <w:sz w:val="22"/>
                <w:szCs w:val="22"/>
              </w:rPr>
              <w:t> </w:t>
            </w:r>
            <w:r w:rsidR="000B0C1D" w:rsidRPr="00E90037">
              <w:rPr>
                <w:rFonts w:ascii="Arial Black" w:hAnsi="Arial Black"/>
                <w:sz w:val="22"/>
                <w:szCs w:val="22"/>
              </w:rPr>
              <w:t> </w:t>
            </w:r>
            <w:r w:rsidR="000B0C1D" w:rsidRPr="00E90037">
              <w:rPr>
                <w:rFonts w:ascii="Arial Black" w:hAnsi="Arial Black"/>
                <w:sz w:val="22"/>
                <w:szCs w:val="22"/>
              </w:rPr>
              <w:t> </w:t>
            </w:r>
            <w:r w:rsidR="000B0C1D" w:rsidRPr="00E90037">
              <w:rPr>
                <w:rFonts w:ascii="Arial Black" w:hAnsi="Arial Black"/>
                <w:sz w:val="22"/>
                <w:szCs w:val="22"/>
              </w:rPr>
              <w:t> </w:t>
            </w:r>
            <w:r w:rsidRPr="00E90037">
              <w:rPr>
                <w:rFonts w:ascii="Arial Black" w:hAnsi="Arial Black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814720" w:rsidRPr="00BD2A7D" w:rsidRDefault="00814720">
      <w:pPr>
        <w:tabs>
          <w:tab w:val="left" w:pos="71"/>
          <w:tab w:val="left" w:leader="dot" w:pos="2724"/>
          <w:tab w:val="left" w:leader="dot" w:pos="7303"/>
          <w:tab w:val="right" w:pos="8321"/>
        </w:tabs>
        <w:rPr>
          <w:rFonts w:ascii="Arial Black" w:hAnsi="Arial Black"/>
          <w:sz w:val="8"/>
          <w:szCs w:val="8"/>
        </w:rPr>
      </w:pPr>
    </w:p>
    <w:p w:rsidR="00B74F51" w:rsidRPr="00BD2A7D" w:rsidRDefault="00B74F51" w:rsidP="00B74F51">
      <w:pPr>
        <w:tabs>
          <w:tab w:val="left" w:pos="71"/>
          <w:tab w:val="left" w:leader="dot" w:pos="2724"/>
          <w:tab w:val="left" w:leader="dot" w:pos="7303"/>
          <w:tab w:val="right" w:pos="8321"/>
        </w:tabs>
        <w:jc w:val="center"/>
        <w:rPr>
          <w:rFonts w:ascii="Arial Black" w:hAnsi="Arial Black"/>
        </w:rPr>
      </w:pPr>
      <w:r w:rsidRPr="00BD2A7D">
        <w:rPr>
          <w:rFonts w:ascii="Arial Black" w:hAnsi="Arial Black"/>
          <w:b/>
          <w:i/>
        </w:rPr>
        <w:t>DETAILS OF COOKIE FUNDRAISING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78"/>
        <w:gridCol w:w="1735"/>
      </w:tblGrid>
      <w:tr w:rsidR="00CC701B" w:rsidRPr="00BD2A7D" w:rsidTr="00E90037">
        <w:trPr>
          <w:trHeight w:val="350"/>
        </w:trPr>
        <w:tc>
          <w:tcPr>
            <w:tcW w:w="3510" w:type="dxa"/>
            <w:vMerge w:val="restart"/>
          </w:tcPr>
          <w:p w:rsidR="00CC701B" w:rsidRDefault="00CC701B" w:rsidP="00CC701B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#</w:t>
            </w:r>
            <w:r w:rsidR="00E90037">
              <w:rPr>
                <w:rFonts w:ascii="Arial" w:hAnsi="Arial" w:cs="Arial"/>
                <w:sz w:val="22"/>
                <w:szCs w:val="22"/>
              </w:rPr>
              <w:t xml:space="preserve"> Girls </w:t>
            </w:r>
            <w:r w:rsidR="00E31A15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Pr="00BD2A7D">
              <w:rPr>
                <w:rFonts w:ascii="Arial" w:hAnsi="Arial" w:cs="Arial"/>
                <w:sz w:val="22"/>
                <w:szCs w:val="22"/>
              </w:rPr>
              <w:t>Unit: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2A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E31A15" w:rsidRPr="00E31A15" w:rsidRDefault="00E31A15" w:rsidP="002E1CC3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18"/>
                <w:szCs w:val="18"/>
              </w:rPr>
            </w:pPr>
            <w:r w:rsidRPr="00E31A15">
              <w:rPr>
                <w:rFonts w:ascii="Arial" w:hAnsi="Arial" w:cs="Arial"/>
                <w:sz w:val="18"/>
                <w:szCs w:val="18"/>
              </w:rPr>
              <w:t>(as of Oct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31A15">
              <w:rPr>
                <w:rFonts w:ascii="Arial" w:hAnsi="Arial" w:cs="Arial"/>
                <w:sz w:val="18"/>
                <w:szCs w:val="18"/>
              </w:rPr>
              <w:t xml:space="preserve"> 1 for Mint and Apr</w:t>
            </w:r>
            <w:r w:rsidR="002E1CC3">
              <w:rPr>
                <w:rFonts w:ascii="Arial" w:hAnsi="Arial" w:cs="Arial"/>
                <w:sz w:val="18"/>
                <w:szCs w:val="18"/>
              </w:rPr>
              <w:t>.</w:t>
            </w:r>
            <w:r w:rsidRPr="00E31A15">
              <w:rPr>
                <w:rFonts w:ascii="Arial" w:hAnsi="Arial" w:cs="Arial"/>
                <w:sz w:val="18"/>
                <w:szCs w:val="18"/>
              </w:rPr>
              <w:t xml:space="preserve"> 1 for Classic</w:t>
            </w:r>
            <w:r w:rsidR="00437F4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513" w:type="dxa"/>
            <w:gridSpan w:val="2"/>
          </w:tcPr>
          <w:p w:rsidR="00CC701B" w:rsidRPr="00BD2A7D" w:rsidRDefault="00CC701B" w:rsidP="00807D8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cases sold that </w:t>
            </w:r>
            <w:r w:rsidR="00807D87">
              <w:rPr>
                <w:rFonts w:ascii="Arial" w:hAnsi="Arial" w:cs="Arial"/>
                <w:sz w:val="22"/>
                <w:szCs w:val="22"/>
              </w:rPr>
              <w:t xml:space="preserve">do not qualify for </w:t>
            </w:r>
            <w:r>
              <w:rPr>
                <w:rFonts w:ascii="Arial" w:hAnsi="Arial" w:cs="Arial"/>
                <w:sz w:val="22"/>
                <w:szCs w:val="22"/>
              </w:rPr>
              <w:t xml:space="preserve">incentive </w:t>
            </w:r>
            <w:r w:rsidRPr="00BD2A7D">
              <w:rPr>
                <w:rFonts w:ascii="Arial" w:hAnsi="Arial" w:cs="Arial"/>
                <w:sz w:val="18"/>
                <w:szCs w:val="18"/>
              </w:rPr>
              <w:t>(total girls X 3)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2A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701B" w:rsidRPr="00BD2A7D" w:rsidTr="00E90037">
        <w:trPr>
          <w:trHeight w:val="350"/>
        </w:trPr>
        <w:tc>
          <w:tcPr>
            <w:tcW w:w="3510" w:type="dxa"/>
            <w:vMerge/>
          </w:tcPr>
          <w:p w:rsidR="00CC701B" w:rsidRPr="00BD2A7D" w:rsidRDefault="00CC701B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3" w:type="dxa"/>
            <w:gridSpan w:val="2"/>
          </w:tcPr>
          <w:p w:rsidR="00CC701B" w:rsidRPr="00BD2A7D" w:rsidRDefault="00CC701B" w:rsidP="00CC701B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BD2A7D">
              <w:rPr>
                <w:rFonts w:ascii="Arial" w:hAnsi="Arial" w:cs="Arial"/>
                <w:sz w:val="22"/>
                <w:szCs w:val="22"/>
              </w:rPr>
              <w:t>Total cases sold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you’re claiming incentive for: </w:t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2A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DF61DB" w:rsidRPr="00BD2A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C701B" w:rsidRPr="00BD2A7D" w:rsidTr="00E90037">
        <w:trPr>
          <w:trHeight w:val="422"/>
        </w:trPr>
        <w:tc>
          <w:tcPr>
            <w:tcW w:w="9288" w:type="dxa"/>
            <w:gridSpan w:val="2"/>
          </w:tcPr>
          <w:p w:rsidR="00CC701B" w:rsidRPr="00BD2A7D" w:rsidRDefault="00CC701B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2A7D">
              <w:rPr>
                <w:rFonts w:ascii="Arial" w:hAnsi="Arial" w:cs="Arial"/>
                <w:b/>
                <w:sz w:val="22"/>
                <w:szCs w:val="22"/>
              </w:rPr>
              <w:t>Incentive Amount (calculated by Area Treasurer)</w:t>
            </w:r>
          </w:p>
        </w:tc>
        <w:tc>
          <w:tcPr>
            <w:tcW w:w="1735" w:type="dxa"/>
          </w:tcPr>
          <w:p w:rsidR="00CC701B" w:rsidRPr="00BD2A7D" w:rsidRDefault="00DF61DB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D2A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C701B" w:rsidRPr="00BD2A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D2A7D">
              <w:rPr>
                <w:rFonts w:ascii="Arial" w:hAnsi="Arial" w:cs="Arial"/>
                <w:sz w:val="22"/>
                <w:szCs w:val="22"/>
              </w:rPr>
            </w:r>
            <w:r w:rsidRPr="00BD2A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C701B"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CC701B"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CC701B"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CC701B"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="00CC701B" w:rsidRPr="00BD2A7D">
              <w:rPr>
                <w:rFonts w:ascii="Arial" w:hAnsi="Arial" w:cs="Arial"/>
                <w:sz w:val="22"/>
                <w:szCs w:val="22"/>
              </w:rPr>
              <w:t> </w:t>
            </w:r>
            <w:r w:rsidRPr="00BD2A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47675C" w:rsidRPr="00E90037" w:rsidRDefault="0047675C" w:rsidP="00046BEA">
      <w:pPr>
        <w:tabs>
          <w:tab w:val="left" w:pos="71"/>
          <w:tab w:val="left" w:leader="dot" w:pos="2724"/>
          <w:tab w:val="left" w:leader="dot" w:pos="7303"/>
          <w:tab w:val="right" w:pos="8321"/>
        </w:tabs>
        <w:rPr>
          <w:rFonts w:ascii="Arial Black" w:hAnsi="Arial Black"/>
          <w:b/>
          <w:i/>
          <w:sz w:val="8"/>
          <w:szCs w:val="8"/>
        </w:rPr>
      </w:pPr>
    </w:p>
    <w:p w:rsidR="00422A45" w:rsidRPr="00E90037" w:rsidRDefault="00E90037" w:rsidP="00E90037">
      <w:pPr>
        <w:tabs>
          <w:tab w:val="left" w:pos="71"/>
          <w:tab w:val="left" w:leader="dot" w:pos="2724"/>
          <w:tab w:val="left" w:leader="dot" w:pos="7303"/>
          <w:tab w:val="right" w:pos="8321"/>
        </w:tabs>
        <w:jc w:val="center"/>
        <w:rPr>
          <w:rFonts w:ascii="Arial Black" w:hAnsi="Arial Black"/>
        </w:rPr>
      </w:pPr>
      <w:r>
        <w:rPr>
          <w:rFonts w:ascii="Arial Black" w:hAnsi="Arial Black"/>
          <w:b/>
          <w:i/>
        </w:rPr>
        <w:t>DISTRICT COMMISSIONER TO COMPLETE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24"/>
        <w:gridCol w:w="461"/>
        <w:gridCol w:w="2221"/>
        <w:gridCol w:w="2711"/>
        <w:gridCol w:w="2683"/>
      </w:tblGrid>
      <w:tr w:rsidR="00F87EE2" w:rsidRPr="00E90037" w:rsidTr="00E90037">
        <w:tc>
          <w:tcPr>
            <w:tcW w:w="3227" w:type="dxa"/>
            <w:gridSpan w:val="2"/>
          </w:tcPr>
          <w:p w:rsidR="00F87EE2" w:rsidRPr="00E90037" w:rsidRDefault="00E90037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18"/>
                <w:szCs w:val="18"/>
              </w:rPr>
            </w:pPr>
            <w:r w:rsidRPr="00E90037">
              <w:rPr>
                <w:rFonts w:ascii="Arial" w:hAnsi="Arial" w:cs="Arial"/>
                <w:sz w:val="18"/>
                <w:szCs w:val="18"/>
              </w:rPr>
              <w:t xml:space="preserve"># of girls </w:t>
            </w:r>
            <w:r w:rsidR="00F87EE2" w:rsidRPr="00E90037">
              <w:rPr>
                <w:rFonts w:ascii="Arial" w:hAnsi="Arial" w:cs="Arial"/>
                <w:sz w:val="18"/>
                <w:szCs w:val="18"/>
              </w:rPr>
              <w:t xml:space="preserve">in the District:  </w:t>
            </w:r>
            <w:r w:rsidR="00DF61DB" w:rsidRPr="00E90037">
              <w:rPr>
                <w:rFonts w:ascii="Arial Black" w:hAnsi="Arial Black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87EE2" w:rsidRPr="00E90037">
              <w:rPr>
                <w:rFonts w:ascii="Arial Black" w:hAnsi="Arial Black"/>
                <w:sz w:val="18"/>
                <w:szCs w:val="18"/>
              </w:rPr>
              <w:instrText xml:space="preserve"> FORMTEXT </w:instrText>
            </w:r>
            <w:r w:rsidR="00DF61DB" w:rsidRPr="00E90037">
              <w:rPr>
                <w:rFonts w:ascii="Arial Black" w:hAnsi="Arial Black"/>
                <w:sz w:val="18"/>
                <w:szCs w:val="18"/>
              </w:rPr>
            </w:r>
            <w:r w:rsidR="00DF61DB" w:rsidRPr="00E90037">
              <w:rPr>
                <w:rFonts w:ascii="Arial Black" w:hAnsi="Arial Black"/>
                <w:sz w:val="18"/>
                <w:szCs w:val="18"/>
              </w:rPr>
              <w:fldChar w:fldCharType="separate"/>
            </w:r>
            <w:r w:rsidR="00F87EE2" w:rsidRPr="00E90037">
              <w:rPr>
                <w:rFonts w:ascii="Arial Black" w:hAnsi="Arial Black"/>
                <w:sz w:val="18"/>
                <w:szCs w:val="18"/>
              </w:rPr>
              <w:t> </w:t>
            </w:r>
            <w:r w:rsidR="00F87EE2" w:rsidRPr="00E90037">
              <w:rPr>
                <w:rFonts w:ascii="Arial Black" w:hAnsi="Arial Black"/>
                <w:sz w:val="18"/>
                <w:szCs w:val="18"/>
              </w:rPr>
              <w:t> </w:t>
            </w:r>
            <w:r w:rsidR="00F87EE2" w:rsidRPr="00E90037">
              <w:rPr>
                <w:rFonts w:ascii="Arial Black" w:hAnsi="Arial Black"/>
                <w:sz w:val="18"/>
                <w:szCs w:val="18"/>
              </w:rPr>
              <w:t> </w:t>
            </w:r>
            <w:r w:rsidR="00F87EE2" w:rsidRPr="00E90037">
              <w:rPr>
                <w:rFonts w:ascii="Arial Black" w:hAnsi="Arial Black"/>
                <w:sz w:val="18"/>
                <w:szCs w:val="18"/>
              </w:rPr>
              <w:t> </w:t>
            </w:r>
            <w:r w:rsidR="00F87EE2" w:rsidRPr="00E90037">
              <w:rPr>
                <w:rFonts w:ascii="Arial Black" w:hAnsi="Arial Black"/>
                <w:sz w:val="18"/>
                <w:szCs w:val="18"/>
              </w:rPr>
              <w:t> </w:t>
            </w:r>
            <w:r w:rsidR="00DF61DB" w:rsidRPr="00E90037">
              <w:rPr>
                <w:rFonts w:ascii="Arial Black" w:hAnsi="Arial Black"/>
                <w:sz w:val="18"/>
                <w:szCs w:val="18"/>
              </w:rPr>
              <w:fldChar w:fldCharType="end"/>
            </w:r>
          </w:p>
        </w:tc>
        <w:tc>
          <w:tcPr>
            <w:tcW w:w="7789" w:type="dxa"/>
            <w:gridSpan w:val="3"/>
            <w:tcBorders>
              <w:bottom w:val="single" w:sz="4" w:space="0" w:color="auto"/>
            </w:tcBorders>
          </w:tcPr>
          <w:p w:rsidR="00F87EE2" w:rsidRPr="00E90037" w:rsidRDefault="00F87EE2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18"/>
                <w:szCs w:val="18"/>
              </w:rPr>
            </w:pPr>
            <w:r w:rsidRPr="00E90037">
              <w:rPr>
                <w:rFonts w:ascii="Arial" w:hAnsi="Arial" w:cs="Arial"/>
                <w:sz w:val="18"/>
                <w:szCs w:val="18"/>
              </w:rPr>
              <w:t xml:space="preserve">3 cases of cookies are being sold for every girl in the district prior to incentive being applied for </w:t>
            </w:r>
            <w:r w:rsidR="00DF61DB" w:rsidRPr="00E9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E900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0F33">
              <w:rPr>
                <w:rFonts w:ascii="Arial" w:hAnsi="Arial" w:cs="Arial"/>
                <w:sz w:val="18"/>
                <w:szCs w:val="18"/>
              </w:rPr>
            </w:r>
            <w:r w:rsidR="00390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61DB" w:rsidRPr="00E900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47675C"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E90037">
              <w:rPr>
                <w:rFonts w:ascii="Arial" w:hAnsi="Arial" w:cs="Arial"/>
                <w:sz w:val="18"/>
                <w:szCs w:val="18"/>
              </w:rPr>
              <w:t xml:space="preserve">es      </w:t>
            </w:r>
            <w:r w:rsidR="00DF61DB" w:rsidRPr="00E9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E900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90F33">
              <w:rPr>
                <w:rFonts w:ascii="Arial" w:hAnsi="Arial" w:cs="Arial"/>
                <w:sz w:val="18"/>
                <w:szCs w:val="18"/>
              </w:rPr>
            </w:r>
            <w:r w:rsidR="00390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F61DB" w:rsidRPr="00E900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E9003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675C">
              <w:rPr>
                <w:rFonts w:ascii="Arial" w:hAnsi="Arial" w:cs="Arial"/>
                <w:sz w:val="18"/>
                <w:szCs w:val="18"/>
              </w:rPr>
              <w:t>N</w:t>
            </w:r>
            <w:r w:rsidR="00E90037" w:rsidRPr="00E90037">
              <w:rPr>
                <w:rFonts w:ascii="Arial" w:hAnsi="Arial" w:cs="Arial"/>
                <w:sz w:val="18"/>
                <w:szCs w:val="18"/>
              </w:rPr>
              <w:t>o</w:t>
            </w:r>
            <w:r w:rsidR="00437F46">
              <w:rPr>
                <w:rFonts w:ascii="Arial" w:hAnsi="Arial" w:cs="Arial"/>
                <w:sz w:val="18"/>
                <w:szCs w:val="18"/>
              </w:rPr>
              <w:t xml:space="preserve">.  If answer is No, why not? </w:t>
            </w:r>
            <w:r w:rsidR="00DF61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437F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F61DB">
              <w:rPr>
                <w:rFonts w:ascii="Arial" w:hAnsi="Arial" w:cs="Arial"/>
                <w:sz w:val="18"/>
                <w:szCs w:val="18"/>
              </w:rPr>
            </w:r>
            <w:r w:rsidR="00DF61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7F46">
              <w:rPr>
                <w:rFonts w:ascii="Arial" w:hAnsi="Arial" w:cs="Arial"/>
                <w:sz w:val="18"/>
                <w:szCs w:val="18"/>
              </w:rPr>
              <w:t> </w:t>
            </w:r>
            <w:r w:rsidR="00437F46">
              <w:rPr>
                <w:rFonts w:ascii="Arial" w:hAnsi="Arial" w:cs="Arial"/>
                <w:sz w:val="18"/>
                <w:szCs w:val="18"/>
              </w:rPr>
              <w:t> </w:t>
            </w:r>
            <w:r w:rsidR="00437F46">
              <w:rPr>
                <w:rFonts w:ascii="Arial" w:hAnsi="Arial" w:cs="Arial"/>
                <w:sz w:val="18"/>
                <w:szCs w:val="18"/>
              </w:rPr>
              <w:t> </w:t>
            </w:r>
            <w:r w:rsidR="00437F46">
              <w:rPr>
                <w:rFonts w:ascii="Arial" w:hAnsi="Arial" w:cs="Arial"/>
                <w:sz w:val="18"/>
                <w:szCs w:val="18"/>
              </w:rPr>
              <w:t> </w:t>
            </w:r>
            <w:r w:rsidR="00437F46">
              <w:rPr>
                <w:rFonts w:ascii="Arial" w:hAnsi="Arial" w:cs="Arial"/>
                <w:sz w:val="18"/>
                <w:szCs w:val="18"/>
              </w:rPr>
              <w:t> </w:t>
            </w:r>
            <w:r w:rsidR="00DF61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096437" w:rsidRPr="00E90037" w:rsidTr="00497092">
        <w:trPr>
          <w:trHeight w:val="507"/>
        </w:trPr>
        <w:tc>
          <w:tcPr>
            <w:tcW w:w="2754" w:type="dxa"/>
          </w:tcPr>
          <w:p w:rsidR="004B0E64" w:rsidRPr="00155267" w:rsidRDefault="00155267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APPROVAL:</w:t>
            </w:r>
          </w:p>
          <w:p w:rsidR="00096437" w:rsidRPr="00E90037" w:rsidRDefault="00096437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E90037">
              <w:rPr>
                <w:rFonts w:ascii="Arial" w:hAnsi="Arial" w:cs="Arial"/>
                <w:sz w:val="22"/>
                <w:szCs w:val="22"/>
              </w:rPr>
              <w:t>District Commissioner:</w:t>
            </w:r>
          </w:p>
        </w:tc>
        <w:tc>
          <w:tcPr>
            <w:tcW w:w="2754" w:type="dxa"/>
            <w:gridSpan w:val="2"/>
            <w:tcBorders>
              <w:bottom w:val="single" w:sz="4" w:space="0" w:color="auto"/>
            </w:tcBorders>
          </w:tcPr>
          <w:p w:rsidR="00096437" w:rsidRPr="00E90037" w:rsidRDefault="00096437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754" w:type="dxa"/>
          </w:tcPr>
          <w:p w:rsidR="00497092" w:rsidRDefault="00497092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7675C" w:rsidRDefault="00497092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 w:rsidRPr="00497092">
              <w:rPr>
                <w:rFonts w:ascii="Arial" w:hAnsi="Arial" w:cs="Arial"/>
                <w:sz w:val="22"/>
                <w:szCs w:val="22"/>
              </w:rPr>
              <w:t>Area Treasurer:</w:t>
            </w:r>
          </w:p>
          <w:p w:rsidR="00096437" w:rsidRPr="00E90037" w:rsidRDefault="00155267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  <w:tc>
          <w:tcPr>
            <w:tcW w:w="2754" w:type="dxa"/>
            <w:tcBorders>
              <w:bottom w:val="single" w:sz="4" w:space="0" w:color="auto"/>
            </w:tcBorders>
          </w:tcPr>
          <w:p w:rsidR="00096437" w:rsidRPr="00E90037" w:rsidRDefault="00096437" w:rsidP="00E90037">
            <w:pPr>
              <w:tabs>
                <w:tab w:val="left" w:pos="71"/>
                <w:tab w:val="left" w:leader="dot" w:pos="2724"/>
                <w:tab w:val="left" w:leader="dot" w:pos="7303"/>
                <w:tab w:val="right" w:pos="8321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6437" w:rsidRPr="00BD2A7D" w:rsidRDefault="00096437" w:rsidP="00046BEA">
      <w:pPr>
        <w:tabs>
          <w:tab w:val="left" w:pos="71"/>
          <w:tab w:val="left" w:leader="dot" w:pos="2724"/>
          <w:tab w:val="left" w:leader="dot" w:pos="7303"/>
          <w:tab w:val="right" w:pos="8321"/>
        </w:tabs>
        <w:rPr>
          <w:rFonts w:ascii="Arial Black" w:hAnsi="Arial Black"/>
          <w:sz w:val="22"/>
          <w:szCs w:val="22"/>
        </w:rPr>
      </w:pPr>
    </w:p>
    <w:sectPr w:rsidR="00096437" w:rsidRPr="00BD2A7D" w:rsidSect="0049709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F33" w:rsidRDefault="00390F33" w:rsidP="0047675C">
      <w:r>
        <w:separator/>
      </w:r>
    </w:p>
  </w:endnote>
  <w:endnote w:type="continuationSeparator" w:id="0">
    <w:p w:rsidR="00390F33" w:rsidRDefault="00390F33" w:rsidP="0047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5C" w:rsidRPr="0047675C" w:rsidRDefault="00374D09" w:rsidP="0047675C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Revised August 20</w:t>
    </w:r>
    <w:r w:rsidR="00BF1350">
      <w:rPr>
        <w:rFonts w:ascii="Arial" w:hAnsi="Arial" w:cs="Arial"/>
        <w:sz w:val="18"/>
        <w:szCs w:val="18"/>
      </w:rPr>
      <w:t>23</w:t>
    </w:r>
  </w:p>
  <w:p w:rsidR="0047675C" w:rsidRDefault="00476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F33" w:rsidRDefault="00390F33" w:rsidP="0047675C">
      <w:r>
        <w:separator/>
      </w:r>
    </w:p>
  </w:footnote>
  <w:footnote w:type="continuationSeparator" w:id="0">
    <w:p w:rsidR="00390F33" w:rsidRDefault="00390F33" w:rsidP="00476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64" w:rsidRDefault="00211D0E">
    <w:pPr>
      <w:pStyle w:val="Header"/>
    </w:pPr>
    <w:r w:rsidRPr="00DF61DB">
      <w:rPr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-133350</wp:posOffset>
          </wp:positionH>
          <wp:positionV relativeFrom="paragraph">
            <wp:posOffset>-217805</wp:posOffset>
          </wp:positionV>
          <wp:extent cx="2162175" cy="4108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1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020BE"/>
    <w:multiLevelType w:val="hybridMultilevel"/>
    <w:tmpl w:val="C6C89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wzqca0+XwDQGDzwcF4xPdHBIBKhBZH5NsPrcQdo24e2UUKGDjz/Nh5sAfbwSJiidK9VXXB+O1IMfeZXIBTSeg==" w:salt="hb1gSnaIYLfPhi5kOGr9yQ==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58"/>
    <w:rsid w:val="00046BEA"/>
    <w:rsid w:val="00096437"/>
    <w:rsid w:val="000B0C1D"/>
    <w:rsid w:val="000F0A38"/>
    <w:rsid w:val="000F4957"/>
    <w:rsid w:val="00106375"/>
    <w:rsid w:val="00155267"/>
    <w:rsid w:val="00160C58"/>
    <w:rsid w:val="00197A61"/>
    <w:rsid w:val="001A2450"/>
    <w:rsid w:val="00203C1C"/>
    <w:rsid w:val="00211D0E"/>
    <w:rsid w:val="00242DFF"/>
    <w:rsid w:val="002D11DE"/>
    <w:rsid w:val="002E1CC3"/>
    <w:rsid w:val="002E6EC9"/>
    <w:rsid w:val="00324699"/>
    <w:rsid w:val="00334F04"/>
    <w:rsid w:val="003549F4"/>
    <w:rsid w:val="00354D8F"/>
    <w:rsid w:val="003556A7"/>
    <w:rsid w:val="0036106B"/>
    <w:rsid w:val="00374D09"/>
    <w:rsid w:val="00390F33"/>
    <w:rsid w:val="003E1619"/>
    <w:rsid w:val="00422A45"/>
    <w:rsid w:val="00434450"/>
    <w:rsid w:val="00437F46"/>
    <w:rsid w:val="0047675C"/>
    <w:rsid w:val="00497092"/>
    <w:rsid w:val="004B0E64"/>
    <w:rsid w:val="004F5771"/>
    <w:rsid w:val="005171F3"/>
    <w:rsid w:val="005968D0"/>
    <w:rsid w:val="005D0A3A"/>
    <w:rsid w:val="007A09AF"/>
    <w:rsid w:val="00807D87"/>
    <w:rsid w:val="00814720"/>
    <w:rsid w:val="008327CF"/>
    <w:rsid w:val="008349FC"/>
    <w:rsid w:val="008A7093"/>
    <w:rsid w:val="008B0431"/>
    <w:rsid w:val="00906309"/>
    <w:rsid w:val="00965343"/>
    <w:rsid w:val="00965AB3"/>
    <w:rsid w:val="009861C8"/>
    <w:rsid w:val="009D31E3"/>
    <w:rsid w:val="00AA3287"/>
    <w:rsid w:val="00AB6DDB"/>
    <w:rsid w:val="00B74F51"/>
    <w:rsid w:val="00B77B17"/>
    <w:rsid w:val="00B8725C"/>
    <w:rsid w:val="00BC7FC9"/>
    <w:rsid w:val="00BD25DA"/>
    <w:rsid w:val="00BD2A7D"/>
    <w:rsid w:val="00BF1350"/>
    <w:rsid w:val="00C34BCB"/>
    <w:rsid w:val="00C551A1"/>
    <w:rsid w:val="00C56BE6"/>
    <w:rsid w:val="00C97C61"/>
    <w:rsid w:val="00CC701B"/>
    <w:rsid w:val="00CD6E0C"/>
    <w:rsid w:val="00D90E5F"/>
    <w:rsid w:val="00DF61DB"/>
    <w:rsid w:val="00E31A15"/>
    <w:rsid w:val="00E90037"/>
    <w:rsid w:val="00EA1407"/>
    <w:rsid w:val="00F16808"/>
    <w:rsid w:val="00F87EE2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AA0A0"/>
  <w15:chartTrackingRefBased/>
  <w15:docId w15:val="{7F1CF859-4E95-4AE1-BF32-4AECAEF6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1D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basedOn w:val="Normal"/>
    <w:next w:val="Normal"/>
    <w:qFormat/>
    <w:rsid w:val="00DF61DB"/>
    <w:pPr>
      <w:outlineLvl w:val="0"/>
    </w:pPr>
  </w:style>
  <w:style w:type="paragraph" w:styleId="Heading2">
    <w:name w:val="heading 2"/>
    <w:basedOn w:val="Normal"/>
    <w:next w:val="Normal"/>
    <w:qFormat/>
    <w:rsid w:val="00DF61DB"/>
    <w:pPr>
      <w:outlineLvl w:val="1"/>
    </w:pPr>
  </w:style>
  <w:style w:type="paragraph" w:styleId="Heading3">
    <w:name w:val="heading 3"/>
    <w:basedOn w:val="Normal"/>
    <w:next w:val="Normal"/>
    <w:qFormat/>
    <w:rsid w:val="00DF61DB"/>
    <w:pPr>
      <w:outlineLvl w:val="2"/>
    </w:pPr>
  </w:style>
  <w:style w:type="paragraph" w:styleId="Heading4">
    <w:name w:val="heading 4"/>
    <w:basedOn w:val="Normal"/>
    <w:next w:val="Normal"/>
    <w:qFormat/>
    <w:rsid w:val="00DF61DB"/>
    <w:pPr>
      <w:outlineLvl w:val="3"/>
    </w:pPr>
  </w:style>
  <w:style w:type="paragraph" w:styleId="Heading5">
    <w:name w:val="heading 5"/>
    <w:basedOn w:val="Normal"/>
    <w:next w:val="Normal"/>
    <w:qFormat/>
    <w:rsid w:val="00DF61DB"/>
    <w:pPr>
      <w:outlineLvl w:val="4"/>
    </w:pPr>
  </w:style>
  <w:style w:type="paragraph" w:styleId="Heading6">
    <w:name w:val="heading 6"/>
    <w:basedOn w:val="Normal"/>
    <w:next w:val="Normal"/>
    <w:qFormat/>
    <w:rsid w:val="00DF61DB"/>
    <w:pPr>
      <w:outlineLvl w:val="5"/>
    </w:pPr>
  </w:style>
  <w:style w:type="paragraph" w:styleId="Heading7">
    <w:name w:val="heading 7"/>
    <w:basedOn w:val="Normal"/>
    <w:next w:val="Normal"/>
    <w:qFormat/>
    <w:rsid w:val="00DF61DB"/>
    <w:pPr>
      <w:outlineLvl w:val="6"/>
    </w:pPr>
  </w:style>
  <w:style w:type="paragraph" w:styleId="Heading8">
    <w:name w:val="heading 8"/>
    <w:basedOn w:val="Normal"/>
    <w:next w:val="Normal"/>
    <w:qFormat/>
    <w:rsid w:val="00DF61DB"/>
    <w:pPr>
      <w:outlineLvl w:val="7"/>
    </w:pPr>
  </w:style>
  <w:style w:type="paragraph" w:styleId="Heading9">
    <w:name w:val="heading 9"/>
    <w:basedOn w:val="Normal"/>
    <w:next w:val="Normal"/>
    <w:qFormat/>
    <w:rsid w:val="00DF61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495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7675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47675C"/>
    <w:rPr>
      <w:noProof/>
      <w:lang w:val="en-US"/>
    </w:rPr>
  </w:style>
  <w:style w:type="paragraph" w:styleId="Footer">
    <w:name w:val="footer"/>
    <w:basedOn w:val="Normal"/>
    <w:link w:val="FooterChar"/>
    <w:uiPriority w:val="99"/>
    <w:rsid w:val="0047675C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47675C"/>
    <w:rPr>
      <w:noProof/>
      <w:lang w:val="en-US"/>
    </w:rPr>
  </w:style>
  <w:style w:type="paragraph" w:styleId="BalloonText">
    <w:name w:val="Balloon Text"/>
    <w:basedOn w:val="Normal"/>
    <w:link w:val="BalloonTextChar"/>
    <w:rsid w:val="00C56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6BE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At Trail's End Chalet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Unknown</dc:creator>
  <cp:keywords/>
  <cp:lastModifiedBy>Sandy</cp:lastModifiedBy>
  <cp:revision>6</cp:revision>
  <cp:lastPrinted>2023-09-25T14:15:00Z</cp:lastPrinted>
  <dcterms:created xsi:type="dcterms:W3CDTF">2023-09-25T14:20:00Z</dcterms:created>
  <dcterms:modified xsi:type="dcterms:W3CDTF">2023-09-25T14:43:00Z</dcterms:modified>
</cp:coreProperties>
</file>